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780B5" w14:textId="44B6B577" w:rsidR="00D758DC" w:rsidRDefault="005E17A8" w:rsidP="0026640C">
      <w:pPr>
        <w:rPr>
          <w:sz w:val="40"/>
          <w:szCs w:val="40"/>
        </w:rPr>
      </w:pPr>
      <w:r>
        <w:rPr>
          <w:sz w:val="40"/>
          <w:szCs w:val="40"/>
        </w:rPr>
        <w:t xml:space="preserve">County Clare named on </w:t>
      </w:r>
      <w:r w:rsidR="0019644B">
        <w:rPr>
          <w:sz w:val="40"/>
          <w:szCs w:val="40"/>
        </w:rPr>
        <w:t>Cond</w:t>
      </w:r>
      <w:r>
        <w:rPr>
          <w:rFonts w:cstheme="minorHAnsi"/>
          <w:sz w:val="40"/>
          <w:szCs w:val="40"/>
        </w:rPr>
        <w:t xml:space="preserve">é </w:t>
      </w:r>
      <w:r w:rsidR="0019644B">
        <w:rPr>
          <w:sz w:val="40"/>
          <w:szCs w:val="40"/>
        </w:rPr>
        <w:t>Nast</w:t>
      </w:r>
      <w:r>
        <w:rPr>
          <w:sz w:val="40"/>
          <w:szCs w:val="40"/>
        </w:rPr>
        <w:t>’s top European places to go in 2025</w:t>
      </w:r>
    </w:p>
    <w:p w14:paraId="446EFC27" w14:textId="724BED76" w:rsidR="00D758DC" w:rsidRPr="00D758DC" w:rsidRDefault="005E17A8" w:rsidP="00D758DC">
      <w:pPr>
        <w:rPr>
          <w:i/>
          <w:iCs/>
        </w:rPr>
      </w:pPr>
      <w:r>
        <w:rPr>
          <w:i/>
          <w:iCs/>
        </w:rPr>
        <w:t>The prestigious travel publication</w:t>
      </w:r>
      <w:r w:rsidR="009703E8">
        <w:rPr>
          <w:i/>
          <w:iCs/>
        </w:rPr>
        <w:t>’s</w:t>
      </w:r>
      <w:r>
        <w:rPr>
          <w:i/>
          <w:iCs/>
        </w:rPr>
        <w:t xml:space="preserve"> top picks for next year </w:t>
      </w:r>
      <w:r w:rsidR="009703E8">
        <w:rPr>
          <w:i/>
          <w:iCs/>
        </w:rPr>
        <w:t>include</w:t>
      </w:r>
      <w:r>
        <w:rPr>
          <w:i/>
          <w:iCs/>
        </w:rPr>
        <w:t xml:space="preserve"> County Clare for its eco-</w:t>
      </w:r>
      <w:r w:rsidR="009703E8">
        <w:rPr>
          <w:i/>
          <w:iCs/>
        </w:rPr>
        <w:t>conscious</w:t>
      </w:r>
      <w:r>
        <w:rPr>
          <w:i/>
          <w:iCs/>
        </w:rPr>
        <w:t xml:space="preserve"> </w:t>
      </w:r>
      <w:r w:rsidR="009703E8">
        <w:rPr>
          <w:i/>
          <w:iCs/>
        </w:rPr>
        <w:t>ethos.</w:t>
      </w:r>
      <w:r>
        <w:rPr>
          <w:i/>
          <w:iCs/>
        </w:rPr>
        <w:t xml:space="preserve"> </w:t>
      </w:r>
    </w:p>
    <w:p w14:paraId="262BDD83" w14:textId="75B3CF85" w:rsidR="00D758DC" w:rsidRDefault="00214F83" w:rsidP="0026640C">
      <w:hyperlink r:id="rId5" w:history="1">
        <w:r w:rsidR="009703E8" w:rsidRPr="00214F83">
          <w:rPr>
            <w:rStyle w:val="Hyperlink"/>
          </w:rPr>
          <w:t>Conde Nast’s</w:t>
        </w:r>
      </w:hyperlink>
      <w:r w:rsidR="009703E8">
        <w:t xml:space="preserve"> list of the top 11 European </w:t>
      </w:r>
      <w:r w:rsidR="009703E8" w:rsidRPr="009703E8">
        <w:t>regions, cities and neighbourhoods that deserv</w:t>
      </w:r>
      <w:r w:rsidR="009703E8">
        <w:t xml:space="preserve">e to be on your travel to-do list next </w:t>
      </w:r>
      <w:r w:rsidR="009703E8" w:rsidRPr="009703E8">
        <w:t>year</w:t>
      </w:r>
      <w:r w:rsidR="009703E8">
        <w:t xml:space="preserve"> includes </w:t>
      </w:r>
      <w:hyperlink r:id="rId6" w:history="1">
        <w:r w:rsidR="009703E8" w:rsidRPr="00F568DB">
          <w:rPr>
            <w:rStyle w:val="Hyperlink"/>
          </w:rPr>
          <w:t>County Clare</w:t>
        </w:r>
      </w:hyperlink>
      <w:r w:rsidR="009703E8">
        <w:t xml:space="preserve"> on Ireland’s Wild Atlantic Way</w:t>
      </w:r>
      <w:r w:rsidR="009703E8" w:rsidRPr="009703E8">
        <w:t>.</w:t>
      </w:r>
    </w:p>
    <w:p w14:paraId="1AABE363" w14:textId="4510409D" w:rsidR="0019644B" w:rsidRDefault="00581F19" w:rsidP="00E418E3">
      <w:r>
        <w:t>Famous for its spectacular landscape that includes the Cliffs of Moher and The Burren, County Clare was praised as “</w:t>
      </w:r>
      <w:r w:rsidRPr="00581F19">
        <w:t>an inspiring example of ecotourism</w:t>
      </w:r>
      <w:r>
        <w:t>”.</w:t>
      </w:r>
    </w:p>
    <w:p w14:paraId="4ACE91C3" w14:textId="4A7DAB5A" w:rsidR="00CD3AE5" w:rsidRDefault="00983B08" w:rsidP="00CD3AE5">
      <w:pPr>
        <w:rPr>
          <w:rFonts w:ascii="Calibri" w:hAnsi="Calibri" w:cs="Calibri"/>
          <w:color w:val="000000"/>
        </w:rPr>
      </w:pPr>
      <w:r>
        <w:t>The Burren</w:t>
      </w:r>
      <w:r w:rsidR="00E40AD0">
        <w:t>, an area of amazing limestone pavements and rich biodiversity,</w:t>
      </w:r>
      <w:r>
        <w:t xml:space="preserve"> is part of a UNESCO </w:t>
      </w:r>
      <w:r w:rsidR="00BE4BF2">
        <w:t xml:space="preserve">Global </w:t>
      </w:r>
      <w:r>
        <w:t xml:space="preserve">Geopark and has become </w:t>
      </w:r>
      <w:r w:rsidR="00577E69">
        <w:t xml:space="preserve">a leading sustainable destination offering a multitude of </w:t>
      </w:r>
      <w:r w:rsidR="00577E69" w:rsidRPr="00270229">
        <w:rPr>
          <w:rFonts w:ascii="Calibri" w:hAnsi="Calibri" w:cs="Calibri"/>
          <w:color w:val="000000"/>
        </w:rPr>
        <w:t>eco-friendly</w:t>
      </w:r>
      <w:r w:rsidR="00577E69">
        <w:rPr>
          <w:rFonts w:ascii="Calibri" w:hAnsi="Calibri" w:cs="Calibri"/>
          <w:color w:val="000000"/>
        </w:rPr>
        <w:t xml:space="preserve"> </w:t>
      </w:r>
      <w:r w:rsidR="00577E69" w:rsidRPr="00270229">
        <w:rPr>
          <w:rFonts w:ascii="Calibri" w:hAnsi="Calibri" w:cs="Calibri"/>
          <w:color w:val="000000"/>
        </w:rPr>
        <w:t>activities</w:t>
      </w:r>
      <w:r w:rsidR="00577E69">
        <w:rPr>
          <w:rFonts w:ascii="Calibri" w:hAnsi="Calibri" w:cs="Calibri"/>
          <w:color w:val="000000"/>
        </w:rPr>
        <w:t xml:space="preserve"> </w:t>
      </w:r>
      <w:r w:rsidR="00577E69">
        <w:rPr>
          <w:rFonts w:ascii="Calibri" w:hAnsi="Calibri" w:cs="Calibri"/>
          <w:color w:val="000000"/>
        </w:rPr>
        <w:t xml:space="preserve">and accommodation. </w:t>
      </w:r>
      <w:r w:rsidR="00CD3AE5">
        <w:rPr>
          <w:rFonts w:ascii="Calibri" w:hAnsi="Calibri" w:cs="Calibri"/>
          <w:color w:val="000000"/>
        </w:rPr>
        <w:t xml:space="preserve">The </w:t>
      </w:r>
      <w:hyperlink r:id="rId7" w:history="1">
        <w:r w:rsidR="00CD3AE5" w:rsidRPr="00E40AD0">
          <w:rPr>
            <w:rStyle w:val="Hyperlink"/>
            <w:rFonts w:ascii="Calibri" w:hAnsi="Calibri" w:cs="Calibri"/>
          </w:rPr>
          <w:t>Burren Ecotourism</w:t>
        </w:r>
      </w:hyperlink>
      <w:r w:rsidR="00CD3AE5">
        <w:rPr>
          <w:rFonts w:ascii="Calibri" w:hAnsi="Calibri" w:cs="Calibri"/>
          <w:color w:val="000000"/>
        </w:rPr>
        <w:t xml:space="preserve"> network works to </w:t>
      </w:r>
      <w:r w:rsidR="00CD3AE5" w:rsidRPr="00E40AD0">
        <w:rPr>
          <w:rFonts w:ascii="Calibri" w:hAnsi="Calibri" w:cs="Calibri"/>
          <w:color w:val="000000"/>
        </w:rPr>
        <w:t>raise the standard of sustainable practices among tourism businesses</w:t>
      </w:r>
      <w:r w:rsidR="000E49A9">
        <w:rPr>
          <w:rFonts w:ascii="Calibri" w:hAnsi="Calibri" w:cs="Calibri"/>
          <w:color w:val="000000"/>
        </w:rPr>
        <w:t xml:space="preserve"> in the area.</w:t>
      </w:r>
    </w:p>
    <w:p w14:paraId="195B65BA" w14:textId="2D974212" w:rsidR="00C13DAD" w:rsidRDefault="00C13DAD" w:rsidP="00C13DAD">
      <w:r>
        <w:t>Among the</w:t>
      </w:r>
      <w:r w:rsidR="00CD3AE5">
        <w:t xml:space="preserve"> activities</w:t>
      </w:r>
      <w:r w:rsidR="00B2084D">
        <w:t xml:space="preserve"> </w:t>
      </w:r>
      <w:r w:rsidR="00207CAC">
        <w:t>highlighted by Cond</w:t>
      </w:r>
      <w:r w:rsidR="00207CAC">
        <w:rPr>
          <w:rFonts w:cstheme="minorHAnsi"/>
        </w:rPr>
        <w:t>é</w:t>
      </w:r>
      <w:r w:rsidR="00207CAC">
        <w:t xml:space="preserve"> Nast</w:t>
      </w:r>
      <w:r w:rsidR="00CD3AE5">
        <w:t xml:space="preserve"> </w:t>
      </w:r>
      <w:r>
        <w:t xml:space="preserve">are </w:t>
      </w:r>
      <w:r w:rsidRPr="00581F19">
        <w:t xml:space="preserve">leave-no-trace fossil discovery tours of the Burren’s lunar-like landscape </w:t>
      </w:r>
      <w:r>
        <w:t xml:space="preserve">led by </w:t>
      </w:r>
      <w:r w:rsidRPr="00581F19">
        <w:t xml:space="preserve">marine biologist </w:t>
      </w:r>
      <w:hyperlink r:id="rId8" w:history="1">
        <w:r w:rsidRPr="000E7DAF">
          <w:rPr>
            <w:rStyle w:val="Hyperlink"/>
          </w:rPr>
          <w:t>Cormac McGinley</w:t>
        </w:r>
      </w:hyperlink>
      <w:r w:rsidR="00207CAC">
        <w:t>,</w:t>
      </w:r>
      <w:r w:rsidRPr="00581F19">
        <w:t xml:space="preserve"> </w:t>
      </w:r>
      <w:r>
        <w:t>who is passionate about sharing hi</w:t>
      </w:r>
      <w:r w:rsidR="000E7DAF">
        <w:t>s</w:t>
      </w:r>
      <w:r>
        <w:t xml:space="preserve"> knowledge of the flora, fauna, geology and history</w:t>
      </w:r>
      <w:r w:rsidR="000E7DAF">
        <w:t xml:space="preserve"> of the area.</w:t>
      </w:r>
    </w:p>
    <w:p w14:paraId="016F6647" w14:textId="6A46D861" w:rsidR="00CD3AE5" w:rsidRDefault="00CD3AE5" w:rsidP="00CD3AE5">
      <w:r>
        <w:t>A</w:t>
      </w:r>
      <w:r>
        <w:t>nother recent addition to</w:t>
      </w:r>
      <w:r>
        <w:t xml:space="preserve"> the eco mix is </w:t>
      </w:r>
      <w:hyperlink r:id="rId9" w:history="1">
        <w:r w:rsidRPr="00D46B87">
          <w:rPr>
            <w:rStyle w:val="Hyperlink"/>
          </w:rPr>
          <w:t>The Common Knowledge Centre</w:t>
        </w:r>
      </w:hyperlink>
      <w:r w:rsidRPr="00581F19">
        <w:t xml:space="preserve">, </w:t>
      </w:r>
      <w:r w:rsidR="00AB6F51">
        <w:t xml:space="preserve">which is </w:t>
      </w:r>
      <w:r w:rsidRPr="00581F19">
        <w:t>set on 50 acres of native forests and regenerative farmland</w:t>
      </w:r>
      <w:r w:rsidR="00B2084D">
        <w:t>. Here</w:t>
      </w:r>
      <w:r w:rsidRPr="00581F19">
        <w:t xml:space="preserve"> guests learn the lost arts of drystone wall building and willow weaving, alongside practical skills such as DIY and furniture making, while </w:t>
      </w:r>
      <w:r>
        <w:t>enjoying locally produced</w:t>
      </w:r>
      <w:r w:rsidRPr="00581F19">
        <w:t xml:space="preserve"> organic </w:t>
      </w:r>
      <w:r>
        <w:t>food</w:t>
      </w:r>
      <w:r w:rsidRPr="00581F19">
        <w:t xml:space="preserve">. </w:t>
      </w:r>
    </w:p>
    <w:p w14:paraId="0449A50B" w14:textId="2F04273A" w:rsidR="00AB6F51" w:rsidRPr="00C208B9" w:rsidRDefault="00C208B9" w:rsidP="00AB6F51">
      <w:r>
        <w:t xml:space="preserve">Accommodation options </w:t>
      </w:r>
      <w:r w:rsidR="00BD7442">
        <w:t xml:space="preserve">in County Clare </w:t>
      </w:r>
      <w:r>
        <w:t xml:space="preserve">include </w:t>
      </w:r>
      <w:r w:rsidR="009D4432">
        <w:t xml:space="preserve">a number of luxury eco retreats such as </w:t>
      </w:r>
      <w:r w:rsidR="00AB6F51">
        <w:t xml:space="preserve">the cliff-top </w:t>
      </w:r>
      <w:hyperlink r:id="rId10" w:history="1">
        <w:r w:rsidR="00AB6F51" w:rsidRPr="00BD7442">
          <w:rPr>
            <w:rStyle w:val="Hyperlink"/>
          </w:rPr>
          <w:t>Armada Hotel</w:t>
        </w:r>
      </w:hyperlink>
      <w:r w:rsidR="00AB6F51" w:rsidRPr="00581F19">
        <w:t xml:space="preserve">, </w:t>
      </w:r>
      <w:r w:rsidR="00AB6F51">
        <w:t>which</w:t>
      </w:r>
      <w:r w:rsidR="00AB6F51" w:rsidRPr="00581F19">
        <w:t xml:space="preserve"> was the first hotel in Ireland </w:t>
      </w:r>
      <w:r w:rsidR="00AB6F51">
        <w:t xml:space="preserve">to get </w:t>
      </w:r>
      <w:r w:rsidR="00AB6F51" w:rsidRPr="00581F19">
        <w:t xml:space="preserve">BCorp status for its </w:t>
      </w:r>
      <w:r w:rsidR="00BD7442">
        <w:t>sustainable practices</w:t>
      </w:r>
      <w:r w:rsidR="00F46053">
        <w:t xml:space="preserve">, </w:t>
      </w:r>
      <w:hyperlink r:id="rId11" w:history="1">
        <w:r w:rsidR="00AB6F51" w:rsidRPr="00BD7442">
          <w:rPr>
            <w:rStyle w:val="Hyperlink"/>
          </w:rPr>
          <w:t xml:space="preserve">Gregans Castle </w:t>
        </w:r>
        <w:r w:rsidR="00BD7442" w:rsidRPr="00BD7442">
          <w:rPr>
            <w:rStyle w:val="Hyperlink"/>
          </w:rPr>
          <w:t>Hotel</w:t>
        </w:r>
      </w:hyperlink>
      <w:r w:rsidR="00F46053">
        <w:t xml:space="preserve"> and </w:t>
      </w:r>
      <w:hyperlink r:id="rId12" w:history="1">
        <w:r w:rsidR="00F46053" w:rsidRPr="00206513">
          <w:rPr>
            <w:rStyle w:val="Hyperlink"/>
          </w:rPr>
          <w:t>Falls Hotel &amp; Spa</w:t>
        </w:r>
      </w:hyperlink>
      <w:r w:rsidR="00F46053">
        <w:t>.</w:t>
      </w:r>
    </w:p>
    <w:p w14:paraId="1DDA9D39" w14:textId="240E8626" w:rsidR="00AB6F51" w:rsidRDefault="009D4432" w:rsidP="00C13DAD">
      <w:r>
        <w:rPr>
          <w:rFonts w:ascii="Calibri" w:hAnsi="Calibri" w:cs="Calibri"/>
          <w:color w:val="000000"/>
        </w:rPr>
        <w:t xml:space="preserve">Each year the </w:t>
      </w:r>
      <w:hyperlink r:id="rId13" w:history="1">
        <w:r w:rsidR="000E49A9" w:rsidRPr="00577E69">
          <w:rPr>
            <w:rStyle w:val="Hyperlink"/>
            <w:rFonts w:ascii="Calibri" w:hAnsi="Calibri" w:cs="Calibri"/>
          </w:rPr>
          <w:t xml:space="preserve">Burren Slow Food </w:t>
        </w:r>
        <w:r w:rsidR="000E49A9" w:rsidRPr="00577E69">
          <w:rPr>
            <w:rStyle w:val="Hyperlink"/>
            <w:rFonts w:ascii="Calibri" w:hAnsi="Calibri" w:cs="Calibri"/>
          </w:rPr>
          <w:t>F</w:t>
        </w:r>
        <w:r w:rsidR="000E49A9" w:rsidRPr="00577E69">
          <w:rPr>
            <w:rStyle w:val="Hyperlink"/>
            <w:rFonts w:ascii="Calibri" w:hAnsi="Calibri" w:cs="Calibri"/>
          </w:rPr>
          <w:t>estival</w:t>
        </w:r>
      </w:hyperlink>
      <w:r w:rsidR="000E49A9">
        <w:rPr>
          <w:rFonts w:ascii="Calibri" w:hAnsi="Calibri" w:cs="Calibri"/>
          <w:color w:val="000000"/>
        </w:rPr>
        <w:t xml:space="preserve"> celebrates the region’s artisan food producers</w:t>
      </w:r>
      <w:r>
        <w:rPr>
          <w:rFonts w:ascii="Calibri" w:hAnsi="Calibri" w:cs="Calibri"/>
          <w:color w:val="000000"/>
        </w:rPr>
        <w:t>. As well as stalls selling the best of local products, there are cookery demonstrations, tastings and a farmers &amp; craft market.</w:t>
      </w:r>
    </w:p>
    <w:p w14:paraId="490EC369" w14:textId="67F890F3" w:rsidR="00C13DAD" w:rsidRPr="00C208B9" w:rsidRDefault="009D4432" w:rsidP="00C13DAD">
      <w:r>
        <w:t xml:space="preserve">For more epicurean delights head to the </w:t>
      </w:r>
      <w:hyperlink r:id="rId14" w:history="1">
        <w:r w:rsidR="00C13DAD" w:rsidRPr="00207CAC">
          <w:rPr>
            <w:rStyle w:val="Hyperlink"/>
          </w:rPr>
          <w:t>Homestead Cottage in Doolin</w:t>
        </w:r>
      </w:hyperlink>
      <w:r w:rsidR="00C13DAD" w:rsidRPr="00581F19">
        <w:t xml:space="preserve">, where Michelin-star dining is served </w:t>
      </w:r>
      <w:r>
        <w:t>in</w:t>
      </w:r>
      <w:r w:rsidR="00C13DAD" w:rsidRPr="00581F19">
        <w:t xml:space="preserve"> </w:t>
      </w:r>
      <w:r>
        <w:t xml:space="preserve">a traditional </w:t>
      </w:r>
      <w:r w:rsidR="00C13DAD" w:rsidRPr="00581F19">
        <w:t>rustic</w:t>
      </w:r>
      <w:r>
        <w:t xml:space="preserve"> Irish cottage.</w:t>
      </w:r>
      <w:r w:rsidR="00C13DAD" w:rsidRPr="00581F19">
        <w:t xml:space="preserve"> </w:t>
      </w:r>
      <w:r w:rsidR="00207CAC">
        <w:t>The restaurant got a special mention in the Cond</w:t>
      </w:r>
      <w:r w:rsidR="00207CAC">
        <w:rPr>
          <w:rFonts w:cstheme="minorHAnsi"/>
        </w:rPr>
        <w:t>é</w:t>
      </w:r>
      <w:r w:rsidR="00207CAC">
        <w:t xml:space="preserve"> Nast write-up as a “c</w:t>
      </w:r>
      <w:r w:rsidR="00207CAC" w:rsidRPr="00207CAC">
        <w:t>hampion of the bounty of this rugged coast</w:t>
      </w:r>
      <w:r w:rsidR="00207CAC">
        <w:t>”.</w:t>
      </w:r>
      <w:r w:rsidR="00207CAC" w:rsidRPr="00207CAC">
        <w:t> </w:t>
      </w:r>
      <w:r w:rsidR="00207CAC">
        <w:t xml:space="preserve"> </w:t>
      </w:r>
    </w:p>
    <w:p w14:paraId="713E1CDB" w14:textId="7DFA190B" w:rsidR="00C13DAD" w:rsidRDefault="002719B8" w:rsidP="00577E6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County Clare is a delight for lovers of the outdoors with jaw-dropping scenery around every corner</w:t>
      </w:r>
      <w:r w:rsidR="0035142D">
        <w:rPr>
          <w:rFonts w:ascii="Calibri" w:hAnsi="Calibri" w:cs="Calibri"/>
          <w:color w:val="000000"/>
        </w:rPr>
        <w:t xml:space="preserve"> making it the perfect destination for hikers and bikers</w:t>
      </w:r>
      <w:r>
        <w:rPr>
          <w:rFonts w:ascii="Calibri" w:hAnsi="Calibri" w:cs="Calibri"/>
          <w:color w:val="000000"/>
        </w:rPr>
        <w:t xml:space="preserve">. It’s also known as the home of Irish traditional music </w:t>
      </w:r>
      <w:r w:rsidR="00E820E7">
        <w:rPr>
          <w:rFonts w:ascii="Calibri" w:hAnsi="Calibri" w:cs="Calibri"/>
          <w:color w:val="000000"/>
        </w:rPr>
        <w:t xml:space="preserve">and in </w:t>
      </w:r>
      <w:r>
        <w:rPr>
          <w:rFonts w:ascii="Calibri" w:hAnsi="Calibri" w:cs="Calibri"/>
          <w:color w:val="000000"/>
        </w:rPr>
        <w:t xml:space="preserve">every town and village </w:t>
      </w:r>
      <w:r w:rsidR="00E820E7">
        <w:rPr>
          <w:rFonts w:ascii="Calibri" w:hAnsi="Calibri" w:cs="Calibri"/>
          <w:color w:val="000000"/>
        </w:rPr>
        <w:t xml:space="preserve">you </w:t>
      </w:r>
      <w:r w:rsidR="00D648C3">
        <w:rPr>
          <w:rFonts w:ascii="Calibri" w:hAnsi="Calibri" w:cs="Calibri"/>
          <w:color w:val="000000"/>
        </w:rPr>
        <w:t>will</w:t>
      </w:r>
      <w:r w:rsidR="00E820E7">
        <w:rPr>
          <w:rFonts w:ascii="Calibri" w:hAnsi="Calibri" w:cs="Calibri"/>
          <w:color w:val="000000"/>
        </w:rPr>
        <w:t xml:space="preserve"> find at least one pub </w:t>
      </w:r>
      <w:r w:rsidR="00735E88">
        <w:rPr>
          <w:rFonts w:ascii="Calibri" w:hAnsi="Calibri" w:cs="Calibri"/>
          <w:color w:val="000000"/>
        </w:rPr>
        <w:t xml:space="preserve">with </w:t>
      </w:r>
      <w:r w:rsidR="00E820E7">
        <w:rPr>
          <w:rFonts w:ascii="Calibri" w:hAnsi="Calibri" w:cs="Calibri"/>
          <w:color w:val="000000"/>
        </w:rPr>
        <w:t>a trad music session in full swing</w:t>
      </w:r>
      <w:r w:rsidR="00735E88">
        <w:rPr>
          <w:rFonts w:ascii="Calibri" w:hAnsi="Calibri" w:cs="Calibri"/>
          <w:color w:val="000000"/>
        </w:rPr>
        <w:t>.</w:t>
      </w:r>
      <w:r>
        <w:rPr>
          <w:rFonts w:ascii="Calibri" w:hAnsi="Calibri" w:cs="Calibri"/>
          <w:color w:val="000000"/>
        </w:rPr>
        <w:t xml:space="preserve"> </w:t>
      </w:r>
    </w:p>
    <w:p w14:paraId="60407608" w14:textId="3E6DC040" w:rsidR="00E418E3" w:rsidRDefault="00E418E3" w:rsidP="00E418E3">
      <w:pPr>
        <w:rPr>
          <w:rStyle w:val="Hyperlink"/>
        </w:rPr>
      </w:pPr>
      <w:hyperlink r:id="rId15" w:history="1">
        <w:r w:rsidRPr="00B7578C">
          <w:rPr>
            <w:rStyle w:val="Hyperlink"/>
          </w:rPr>
          <w:t>www.irel</w:t>
        </w:r>
        <w:r w:rsidRPr="00B7578C">
          <w:rPr>
            <w:rStyle w:val="Hyperlink"/>
          </w:rPr>
          <w:t>a</w:t>
        </w:r>
        <w:r w:rsidRPr="00B7578C">
          <w:rPr>
            <w:rStyle w:val="Hyperlink"/>
          </w:rPr>
          <w:t>nd.com</w:t>
        </w:r>
      </w:hyperlink>
      <w:r w:rsidR="00CA1FA0">
        <w:rPr>
          <w:rStyle w:val="Hyperlink"/>
        </w:rPr>
        <w:t xml:space="preserve"> </w:t>
      </w:r>
    </w:p>
    <w:p w14:paraId="64B764C6" w14:textId="77777777" w:rsidR="0019644B" w:rsidRPr="0019644B" w:rsidRDefault="0019644B" w:rsidP="0019644B"/>
    <w:sectPr w:rsidR="0019644B" w:rsidRPr="00196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4"/>
  </w:num>
  <w:num w:numId="5" w16cid:durableId="325789571">
    <w:abstractNumId w:val="33"/>
  </w:num>
  <w:num w:numId="6" w16cid:durableId="648823913">
    <w:abstractNumId w:val="32"/>
  </w:num>
  <w:num w:numId="7" w16cid:durableId="644235930">
    <w:abstractNumId w:val="24"/>
  </w:num>
  <w:num w:numId="8" w16cid:durableId="1559049865">
    <w:abstractNumId w:val="12"/>
  </w:num>
  <w:num w:numId="9" w16cid:durableId="125065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8"/>
  </w:num>
  <w:num w:numId="12" w16cid:durableId="573009062">
    <w:abstractNumId w:val="29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2"/>
  </w:num>
  <w:num w:numId="17" w16cid:durableId="53547795">
    <w:abstractNumId w:val="3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7"/>
  </w:num>
  <w:num w:numId="20" w16cid:durableId="718289419">
    <w:abstractNumId w:val="13"/>
  </w:num>
  <w:num w:numId="21" w16cid:durableId="681124671">
    <w:abstractNumId w:val="27"/>
  </w:num>
  <w:num w:numId="22" w16cid:durableId="316805630">
    <w:abstractNumId w:val="34"/>
  </w:num>
  <w:num w:numId="23" w16cid:durableId="68430002">
    <w:abstractNumId w:val="9"/>
  </w:num>
  <w:num w:numId="24" w16cid:durableId="1751848891">
    <w:abstractNumId w:val="20"/>
  </w:num>
  <w:num w:numId="25" w16cid:durableId="573395308">
    <w:abstractNumId w:val="25"/>
  </w:num>
  <w:num w:numId="26" w16cid:durableId="1243027530">
    <w:abstractNumId w:val="5"/>
  </w:num>
  <w:num w:numId="27" w16cid:durableId="247349511">
    <w:abstractNumId w:val="16"/>
  </w:num>
  <w:num w:numId="28" w16cid:durableId="1441416666">
    <w:abstractNumId w:val="19"/>
  </w:num>
  <w:num w:numId="29" w16cid:durableId="1765691249">
    <w:abstractNumId w:val="11"/>
  </w:num>
  <w:num w:numId="30" w16cid:durableId="2006594447">
    <w:abstractNumId w:val="26"/>
  </w:num>
  <w:num w:numId="31" w16cid:durableId="1193494503">
    <w:abstractNumId w:val="35"/>
  </w:num>
  <w:num w:numId="32" w16cid:durableId="1639873449">
    <w:abstractNumId w:val="23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1"/>
  </w:num>
  <w:num w:numId="36" w16cid:durableId="7838829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E49A9"/>
    <w:rsid w:val="000E7DA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9644B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1FFB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06513"/>
    <w:rsid w:val="00207CAC"/>
    <w:rsid w:val="00210814"/>
    <w:rsid w:val="00211452"/>
    <w:rsid w:val="00213D64"/>
    <w:rsid w:val="00214F83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19B8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142D"/>
    <w:rsid w:val="00352C46"/>
    <w:rsid w:val="00362882"/>
    <w:rsid w:val="0036358C"/>
    <w:rsid w:val="00363A58"/>
    <w:rsid w:val="0036704D"/>
    <w:rsid w:val="003674BB"/>
    <w:rsid w:val="003751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13E9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77E69"/>
    <w:rsid w:val="00581117"/>
    <w:rsid w:val="00581F19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17A8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35E8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703E8"/>
    <w:rsid w:val="00974065"/>
    <w:rsid w:val="00983B08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D4432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6F51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084D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81F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D7442"/>
    <w:rsid w:val="00BE2297"/>
    <w:rsid w:val="00BE3BD5"/>
    <w:rsid w:val="00BE3D40"/>
    <w:rsid w:val="00BE4BF2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3DAD"/>
    <w:rsid w:val="00C1627F"/>
    <w:rsid w:val="00C202B0"/>
    <w:rsid w:val="00C208B9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28AB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E5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46B87"/>
    <w:rsid w:val="00D524F0"/>
    <w:rsid w:val="00D53632"/>
    <w:rsid w:val="00D61301"/>
    <w:rsid w:val="00D6172C"/>
    <w:rsid w:val="00D62685"/>
    <w:rsid w:val="00D62764"/>
    <w:rsid w:val="00D648C3"/>
    <w:rsid w:val="00D67CFE"/>
    <w:rsid w:val="00D67EEC"/>
    <w:rsid w:val="00D71DC2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0AD0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20E7"/>
    <w:rsid w:val="00E8643C"/>
    <w:rsid w:val="00E90F02"/>
    <w:rsid w:val="00E93DAD"/>
    <w:rsid w:val="00E94F76"/>
    <w:rsid w:val="00E95E5C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BBB"/>
    <w:rsid w:val="00F27E6D"/>
    <w:rsid w:val="00F427CB"/>
    <w:rsid w:val="00F43B22"/>
    <w:rsid w:val="00F44328"/>
    <w:rsid w:val="00F46053"/>
    <w:rsid w:val="00F568DB"/>
    <w:rsid w:val="00F5769B"/>
    <w:rsid w:val="00F57EB3"/>
    <w:rsid w:val="00F60C45"/>
    <w:rsid w:val="00F62E77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3AB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macscoast.com/" TargetMode="External"/><Relationship Id="rId13" Type="http://schemas.openxmlformats.org/officeDocument/2006/relationships/hyperlink" Target="https://www.slowfoodclare.com/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burren.ie/" TargetMode="External"/><Relationship Id="rId12" Type="http://schemas.openxmlformats.org/officeDocument/2006/relationships/hyperlink" Target="https://www.fallshotel.ie/ecotourism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destinations/county/clare/county-clare/" TargetMode="External"/><Relationship Id="rId11" Type="http://schemas.openxmlformats.org/officeDocument/2006/relationships/hyperlink" Target="https://www.gregans.ie/" TargetMode="External"/><Relationship Id="rId5" Type="http://schemas.openxmlformats.org/officeDocument/2006/relationships/hyperlink" Target="https://www.cntraveller.com/article/best-places-to-go-in-europe-2025" TargetMode="External"/><Relationship Id="rId15" Type="http://schemas.openxmlformats.org/officeDocument/2006/relationships/hyperlink" Target="http://www.ireland.com" TargetMode="External"/><Relationship Id="rId10" Type="http://schemas.openxmlformats.org/officeDocument/2006/relationships/hyperlink" Target="https://www.armadahotel.com/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www.ourcommonknowledge.org/" TargetMode="External"/><Relationship Id="rId14" Type="http://schemas.openxmlformats.org/officeDocument/2006/relationships/hyperlink" Target="https://www.homesteadcottagedool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D38198A1-38A3-4E36-84E0-930F7EDAADE6}"/>
</file>

<file path=customXml/itemProps2.xml><?xml version="1.0" encoding="utf-8"?>
<ds:datastoreItem xmlns:ds="http://schemas.openxmlformats.org/officeDocument/2006/customXml" ds:itemID="{F388699C-C2A9-45A1-8367-8389ECBBC639}"/>
</file>

<file path=customXml/itemProps3.xml><?xml version="1.0" encoding="utf-8"?>
<ds:datastoreItem xmlns:ds="http://schemas.openxmlformats.org/officeDocument/2006/customXml" ds:itemID="{7CA5BF3F-680D-44B1-9E5B-43859E82B8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26</cp:revision>
  <dcterms:created xsi:type="dcterms:W3CDTF">2024-11-19T15:10:00Z</dcterms:created>
  <dcterms:modified xsi:type="dcterms:W3CDTF">2024-11-20T13:59:00Z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